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81D" w:rsidRPr="00331D5A" w:rsidRDefault="00331D5A" w:rsidP="00331D5A">
      <w:pPr>
        <w:pStyle w:val="Text"/>
        <w:jc w:val="center"/>
        <w:rPr>
          <w:b/>
          <w:sz w:val="24"/>
        </w:rPr>
      </w:pPr>
      <w:r w:rsidRPr="00331D5A">
        <w:rPr>
          <w:b/>
          <w:sz w:val="24"/>
        </w:rPr>
        <w:t>Development of a Two</w:t>
      </w:r>
      <w:r>
        <w:rPr>
          <w:b/>
          <w:sz w:val="24"/>
        </w:rPr>
        <w:t>-P</w:t>
      </w:r>
      <w:r w:rsidRPr="00331D5A">
        <w:rPr>
          <w:b/>
          <w:sz w:val="24"/>
        </w:rPr>
        <w:t>hase Mechanically Pumped Loop for Active Phased Array Antennas</w:t>
      </w:r>
    </w:p>
    <w:p w:rsidR="00331D5A" w:rsidRDefault="00331D5A" w:rsidP="005C7C8A">
      <w:pPr>
        <w:pStyle w:val="Text"/>
      </w:pPr>
    </w:p>
    <w:p w:rsidR="00331D5A" w:rsidRDefault="00331D5A" w:rsidP="005C7C8A">
      <w:pPr>
        <w:pStyle w:val="Text"/>
      </w:pPr>
    </w:p>
    <w:p w:rsidR="000549EA" w:rsidRDefault="00F0681D" w:rsidP="005C7C8A">
      <w:pPr>
        <w:pStyle w:val="Text"/>
      </w:pPr>
      <w:r>
        <w:t xml:space="preserve">The development of </w:t>
      </w:r>
      <w:r>
        <w:t>Active Phased Array Antennas (APAAs)</w:t>
      </w:r>
      <w:r>
        <w:t xml:space="preserve"> is a key enabler to effectively accommodate the growing demand of data transfer</w:t>
      </w:r>
      <w:r w:rsidR="00D14987">
        <w:t xml:space="preserve"> in commercial telecommunication</w:t>
      </w:r>
      <w:r w:rsidR="005C7C8A">
        <w:t xml:space="preserve"> satellites</w:t>
      </w:r>
      <w:r w:rsidR="000549EA">
        <w:t>. A highly efficient</w:t>
      </w:r>
      <w:r w:rsidR="00881E00">
        <w:t xml:space="preserve"> and integrated</w:t>
      </w:r>
      <w:r w:rsidR="000549EA">
        <w:t xml:space="preserve"> thermal management system is required </w:t>
      </w:r>
      <w:r w:rsidR="00881E00">
        <w:t xml:space="preserve">so as to reject the waste heat produced by the antenna’s </w:t>
      </w:r>
      <w:proofErr w:type="gramStart"/>
      <w:r w:rsidR="00881E00">
        <w:t>Solid State</w:t>
      </w:r>
      <w:proofErr w:type="gramEnd"/>
      <w:r w:rsidR="00881E00">
        <w:t xml:space="preserve"> Power Amplifiers (SSPAs).</w:t>
      </w:r>
    </w:p>
    <w:p w:rsidR="006C6EAE" w:rsidRDefault="006C6EAE" w:rsidP="005C7C8A">
      <w:pPr>
        <w:pStyle w:val="Text"/>
      </w:pPr>
    </w:p>
    <w:p w:rsidR="006C6EAE" w:rsidRDefault="006C6EAE" w:rsidP="006C6EAE">
      <w:pPr>
        <w:pStyle w:val="Text"/>
      </w:pPr>
      <w:r>
        <w:t>The development of such a thermal control system presents a number of technical challenges, chief among them being the large number of heat sources involved (typically ranging from 100 to 1000</w:t>
      </w:r>
      <w:r w:rsidR="002B21F0">
        <w:t>, with varying duty cycles</w:t>
      </w:r>
      <w:r>
        <w:t xml:space="preserve">), the need for </w:t>
      </w:r>
      <w:r w:rsidR="002B21F0">
        <w:t xml:space="preserve">spatial and temporal </w:t>
      </w:r>
      <w:r>
        <w:t>isothermal conditions across the set of SSPAs, as well as a low thermal gradient between the SSPAs and the working fluid</w:t>
      </w:r>
      <w:r w:rsidR="00161C27">
        <w:t>,</w:t>
      </w:r>
      <w:r>
        <w:t xml:space="preserve"> </w:t>
      </w:r>
      <w:r w:rsidR="00161C27">
        <w:t>high total heat dissipation (10+ kW), high heat flux (20+ W/cm^2 at the evaporator’s interface)</w:t>
      </w:r>
      <w:r w:rsidR="00161C27">
        <w:t xml:space="preserve"> </w:t>
      </w:r>
      <w:r>
        <w:t>and large distances between the radiator and the payload, among others.</w:t>
      </w:r>
    </w:p>
    <w:p w:rsidR="005C7C8A" w:rsidRDefault="005C7C8A" w:rsidP="00881E00">
      <w:pPr>
        <w:pStyle w:val="Text"/>
        <w:ind w:firstLine="0"/>
      </w:pPr>
    </w:p>
    <w:p w:rsidR="00161C27" w:rsidRDefault="005C7C8A" w:rsidP="00464F7B">
      <w:pPr>
        <w:pStyle w:val="Text"/>
      </w:pPr>
      <w:r>
        <w:t>Spacecraft thermal control systems based on Heat Pipes (HP) and Loop Heat Pipes (LHP) are currently approaching their practical limits in high</w:t>
      </w:r>
      <w:r w:rsidR="00991922">
        <w:t>-power</w:t>
      </w:r>
      <w:r>
        <w:t xml:space="preserve"> telecommunication satellites, being no longer capable of meeting the thermal control requirements of large platforms</w:t>
      </w:r>
      <w:r w:rsidR="00991922">
        <w:t xml:space="preserve"> (e.g. high-throughput satellites)</w:t>
      </w:r>
      <w:r w:rsidR="00881E00">
        <w:t>; a</w:t>
      </w:r>
      <w:r w:rsidR="00881E00">
        <w:t xml:space="preserve">s a result, the interest in Mechanically Pumped Loops (MPLs) and two-phase pumped loops in particular has increased </w:t>
      </w:r>
      <w:r w:rsidR="00881E00">
        <w:t xml:space="preserve">significantly </w:t>
      </w:r>
      <w:r w:rsidR="00881E00">
        <w:t>in recent years</w:t>
      </w:r>
      <w:r w:rsidR="00464F7B">
        <w:t xml:space="preserve"> as </w:t>
      </w:r>
      <w:bookmarkStart w:id="0" w:name="_GoBack"/>
      <w:r w:rsidR="00464F7B">
        <w:t xml:space="preserve">the latter </w:t>
      </w:r>
      <w:bookmarkEnd w:id="0"/>
      <w:r w:rsidR="00464F7B">
        <w:t xml:space="preserve">are remarkably well suited for applications </w:t>
      </w:r>
      <w:r w:rsidR="00161C27">
        <w:t>involving large heat loads, transfer of thermal energy over large distances (e.g. distributed payloads), high heat fluxes and payloads with tight temperature stability requirements</w:t>
      </w:r>
      <w:r w:rsidR="00464F7B">
        <w:t>.</w:t>
      </w:r>
    </w:p>
    <w:p w:rsidR="00464F7B" w:rsidRDefault="00464F7B" w:rsidP="00464F7B">
      <w:pPr>
        <w:pStyle w:val="Text"/>
        <w:ind w:firstLine="0"/>
      </w:pPr>
    </w:p>
    <w:p w:rsidR="009966EF" w:rsidRDefault="00464F7B" w:rsidP="00C808AD">
      <w:pPr>
        <w:pStyle w:val="Text"/>
        <w:ind w:firstLine="0"/>
      </w:pPr>
      <w:r>
        <w:tab/>
      </w:r>
      <w:r w:rsidR="00B94A11">
        <w:t>An international consortium led by AVS is currently developing</w:t>
      </w:r>
      <w:r w:rsidR="00C808AD">
        <w:t xml:space="preserve"> </w:t>
      </w:r>
      <w:r w:rsidR="00B94A11">
        <w:t>a</w:t>
      </w:r>
      <w:r w:rsidR="00991922">
        <w:t>n ammonia</w:t>
      </w:r>
      <w:r w:rsidR="00B94A11">
        <w:t xml:space="preserve"> two-phase MPL </w:t>
      </w:r>
      <w:r w:rsidR="009966EF">
        <w:t xml:space="preserve">for </w:t>
      </w:r>
      <w:r w:rsidR="001D0EB4">
        <w:t>APAA</w:t>
      </w:r>
      <w:r w:rsidR="00991922">
        <w:t>s</w:t>
      </w:r>
      <w:r w:rsidR="00C808AD">
        <w:t xml:space="preserve"> </w:t>
      </w:r>
      <w:r w:rsidR="00C808AD">
        <w:t>within the frame of the IMPACTA project (an EU H2020 funded activity)</w:t>
      </w:r>
      <w:r w:rsidR="00C808AD">
        <w:t xml:space="preserve">. </w:t>
      </w:r>
      <w:r w:rsidR="002370C4">
        <w:t>The present paper provides an overview of the project</w:t>
      </w:r>
      <w:r w:rsidR="0078045D">
        <w:t xml:space="preserve"> and its current state.</w:t>
      </w:r>
    </w:p>
    <w:p w:rsidR="00B94A11" w:rsidRDefault="00B94A11" w:rsidP="00053A10">
      <w:pPr>
        <w:pStyle w:val="Text"/>
      </w:pPr>
    </w:p>
    <w:p w:rsidR="00670098" w:rsidRDefault="00670098" w:rsidP="00053A10">
      <w:pPr>
        <w:pStyle w:val="Text"/>
      </w:pPr>
    </w:p>
    <w:p w:rsidR="00670098" w:rsidRDefault="00670098" w:rsidP="00670098">
      <w:pPr>
        <w:pStyle w:val="Text"/>
      </w:pPr>
    </w:p>
    <w:p w:rsidR="006708BF" w:rsidRDefault="006708BF" w:rsidP="00670098">
      <w:pPr>
        <w:pStyle w:val="Text"/>
      </w:pPr>
    </w:p>
    <w:p w:rsidR="006708BF" w:rsidRDefault="006708BF" w:rsidP="00670098">
      <w:pPr>
        <w:pStyle w:val="Text"/>
      </w:pPr>
    </w:p>
    <w:p w:rsidR="00670098" w:rsidRDefault="00670098" w:rsidP="00670098">
      <w:pPr>
        <w:pStyle w:val="Text"/>
      </w:pPr>
    </w:p>
    <w:p w:rsidR="00670098" w:rsidRDefault="00670098" w:rsidP="00670098">
      <w:pPr>
        <w:pStyle w:val="Text"/>
      </w:pPr>
    </w:p>
    <w:p w:rsidR="00B94A11" w:rsidRPr="00991922" w:rsidRDefault="00B94A11" w:rsidP="00B94A11">
      <w:pPr>
        <w:rPr>
          <w:lang w:val="en-US"/>
        </w:rPr>
      </w:pPr>
    </w:p>
    <w:p w:rsidR="001D306E" w:rsidRPr="00991922" w:rsidRDefault="001D306E">
      <w:pPr>
        <w:rPr>
          <w:lang w:val="en-US"/>
        </w:rPr>
      </w:pPr>
    </w:p>
    <w:sectPr w:rsidR="001D306E" w:rsidRPr="00991922" w:rsidSect="00053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10"/>
    <w:rsid w:val="00053A10"/>
    <w:rsid w:val="000549EA"/>
    <w:rsid w:val="00134BBF"/>
    <w:rsid w:val="00161C27"/>
    <w:rsid w:val="001D0EB4"/>
    <w:rsid w:val="001D306E"/>
    <w:rsid w:val="001F12E2"/>
    <w:rsid w:val="002370C4"/>
    <w:rsid w:val="002755F9"/>
    <w:rsid w:val="002B21F0"/>
    <w:rsid w:val="00331D5A"/>
    <w:rsid w:val="00377E41"/>
    <w:rsid w:val="003D5C85"/>
    <w:rsid w:val="004201D0"/>
    <w:rsid w:val="00464F7B"/>
    <w:rsid w:val="00501A8B"/>
    <w:rsid w:val="00563E5A"/>
    <w:rsid w:val="005A499B"/>
    <w:rsid w:val="005C7C8A"/>
    <w:rsid w:val="00670098"/>
    <w:rsid w:val="006708BF"/>
    <w:rsid w:val="006A7430"/>
    <w:rsid w:val="006C6EAE"/>
    <w:rsid w:val="006E1765"/>
    <w:rsid w:val="00726B0D"/>
    <w:rsid w:val="0078045D"/>
    <w:rsid w:val="00881E00"/>
    <w:rsid w:val="00991922"/>
    <w:rsid w:val="009966EF"/>
    <w:rsid w:val="009D762C"/>
    <w:rsid w:val="00A9368C"/>
    <w:rsid w:val="00B53C59"/>
    <w:rsid w:val="00B94A11"/>
    <w:rsid w:val="00C808AD"/>
    <w:rsid w:val="00D14987"/>
    <w:rsid w:val="00F0681D"/>
    <w:rsid w:val="00F35D5F"/>
    <w:rsid w:val="00F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6E45"/>
  <w15:chartTrackingRefBased/>
  <w15:docId w15:val="{903F3654-BE95-4244-A915-5F1CC7A2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053A10"/>
    <w:pPr>
      <w:tabs>
        <w:tab w:val="left" w:pos="288"/>
      </w:tabs>
      <w:spacing w:after="0" w:line="240" w:lineRule="auto"/>
      <w:ind w:firstLine="28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 Castro Salpurido</dc:creator>
  <cp:keywords/>
  <dc:description/>
  <cp:lastModifiedBy>Charlton Castro Salpurido</cp:lastModifiedBy>
  <cp:revision>12</cp:revision>
  <dcterms:created xsi:type="dcterms:W3CDTF">2021-11-15T10:14:00Z</dcterms:created>
  <dcterms:modified xsi:type="dcterms:W3CDTF">2021-11-15T15:59:00Z</dcterms:modified>
</cp:coreProperties>
</file>